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7"/>
        <w:gridCol w:w="2823"/>
        <w:gridCol w:w="4796"/>
      </w:tblGrid>
      <w:tr w:rsidR="00260DC3" w:rsidRPr="005465AD" w:rsidTr="00183AAB">
        <w:trPr>
          <w:trHeight w:val="535"/>
        </w:trPr>
        <w:tc>
          <w:tcPr>
            <w:tcW w:w="784" w:type="pct"/>
            <w:vAlign w:val="center"/>
          </w:tcPr>
          <w:p w:rsidR="00260DC3" w:rsidRPr="005465AD" w:rsidRDefault="00260DC3" w:rsidP="00183AAB">
            <w:pPr>
              <w:pStyle w:val="TableParagraph"/>
              <w:ind w:left="100" w:right="-11"/>
              <w:jc w:val="center"/>
              <w:rPr>
                <w:b/>
                <w:color w:val="FF0000"/>
                <w:w w:val="95"/>
                <w:sz w:val="26"/>
                <w:szCs w:val="26"/>
              </w:rPr>
            </w:pPr>
            <w:r>
              <w:rPr>
                <w:b/>
                <w:color w:val="FF0000"/>
                <w:w w:val="95"/>
                <w:sz w:val="26"/>
                <w:szCs w:val="26"/>
              </w:rPr>
              <w:t>Tên Dự án</w:t>
            </w:r>
          </w:p>
        </w:tc>
        <w:tc>
          <w:tcPr>
            <w:tcW w:w="4216" w:type="pct"/>
            <w:gridSpan w:val="2"/>
            <w:vAlign w:val="center"/>
          </w:tcPr>
          <w:p w:rsidR="00260DC3" w:rsidRPr="005465AD" w:rsidRDefault="00260DC3" w:rsidP="00183AAB">
            <w:pPr>
              <w:ind w:right="4"/>
              <w:jc w:val="both"/>
              <w:rPr>
                <w:b/>
                <w:color w:val="FF0000"/>
                <w:w w:val="95"/>
                <w:sz w:val="26"/>
                <w:szCs w:val="26"/>
              </w:rPr>
            </w:pPr>
            <w:bookmarkStart w:id="0" w:name="_GoBack"/>
            <w:r>
              <w:rPr>
                <w:b/>
                <w:color w:val="FF0000"/>
                <w:w w:val="95"/>
                <w:sz w:val="26"/>
                <w:szCs w:val="26"/>
              </w:rPr>
              <w:t xml:space="preserve">Số 13. </w:t>
            </w:r>
            <w:r w:rsidRPr="005465AD">
              <w:rPr>
                <w:b/>
                <w:color w:val="FF0000"/>
                <w:w w:val="95"/>
                <w:sz w:val="26"/>
                <w:szCs w:val="26"/>
              </w:rPr>
              <w:t>Khu chăn nuôi tập trung</w:t>
            </w:r>
            <w:bookmarkEnd w:id="0"/>
          </w:p>
        </w:tc>
      </w:tr>
      <w:tr w:rsidR="00260DC3" w:rsidRPr="005465AD" w:rsidTr="00183AAB">
        <w:trPr>
          <w:trHeight w:val="401"/>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Mục tiêu Dự án</w:t>
            </w:r>
          </w:p>
        </w:tc>
        <w:tc>
          <w:tcPr>
            <w:tcW w:w="4216" w:type="pct"/>
            <w:gridSpan w:val="2"/>
            <w:vAlign w:val="center"/>
          </w:tcPr>
          <w:p w:rsidR="00260DC3" w:rsidRPr="005465AD" w:rsidRDefault="00260DC3" w:rsidP="00183AAB">
            <w:pPr>
              <w:pStyle w:val="TableParagraph"/>
              <w:ind w:right="142" w:firstLine="147"/>
              <w:jc w:val="both"/>
              <w:rPr>
                <w:w w:val="95"/>
                <w:sz w:val="26"/>
                <w:szCs w:val="26"/>
              </w:rPr>
            </w:pPr>
            <w:r w:rsidRPr="005465AD">
              <w:rPr>
                <w:w w:val="95"/>
                <w:sz w:val="26"/>
                <w:szCs w:val="26"/>
              </w:rPr>
              <w:t>Tạo việc làm tại chỗ và nâng cao thu nhập cho người lao động tại địa phương</w:t>
            </w:r>
          </w:p>
        </w:tc>
      </w:tr>
      <w:tr w:rsidR="00260DC3" w:rsidRPr="005465AD" w:rsidTr="00183AAB">
        <w:trPr>
          <w:trHeight w:val="421"/>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Hình thức đầu tư</w:t>
            </w:r>
          </w:p>
        </w:tc>
        <w:tc>
          <w:tcPr>
            <w:tcW w:w="4216" w:type="pct"/>
            <w:gridSpan w:val="2"/>
            <w:vAlign w:val="center"/>
          </w:tcPr>
          <w:p w:rsidR="00260DC3" w:rsidRPr="005465AD" w:rsidRDefault="00260DC3" w:rsidP="00183AAB">
            <w:pPr>
              <w:pStyle w:val="TableParagraph"/>
              <w:ind w:right="142" w:firstLine="147"/>
              <w:jc w:val="both"/>
              <w:rPr>
                <w:w w:val="95"/>
                <w:sz w:val="26"/>
                <w:szCs w:val="26"/>
              </w:rPr>
            </w:pPr>
            <w:r w:rsidRPr="005465AD">
              <w:rPr>
                <w:rFonts w:eastAsia="Calibri"/>
                <w:iCs/>
                <w:w w:val="95"/>
                <w:sz w:val="26"/>
                <w:szCs w:val="26"/>
                <w:lang w:val="nl-NL"/>
              </w:rPr>
              <w:t>Nguồn vốn huy động đầu tư theo hình thức thu hút đầu tư từ các doanh nghiệp, xã hội hoá (PPP, BOT, BTO,...), các nguồn vốn hợp pháp khác và hỗ trợ của Nhà nước từ nguồn vốn ngân sách Trung ương, địa phương (nếu có).</w:t>
            </w:r>
          </w:p>
        </w:tc>
      </w:tr>
      <w:tr w:rsidR="00260DC3" w:rsidRPr="005465AD" w:rsidTr="00183AAB">
        <w:trPr>
          <w:trHeight w:val="413"/>
        </w:trPr>
        <w:tc>
          <w:tcPr>
            <w:tcW w:w="784" w:type="pct"/>
            <w:vMerge w:val="restar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Quy mô dự án</w:t>
            </w:r>
          </w:p>
        </w:tc>
        <w:tc>
          <w:tcPr>
            <w:tcW w:w="4216" w:type="pct"/>
            <w:gridSpan w:val="2"/>
            <w:vAlign w:val="center"/>
          </w:tcPr>
          <w:p w:rsidR="00260DC3" w:rsidRPr="005465AD" w:rsidRDefault="00260DC3" w:rsidP="00183AAB">
            <w:pPr>
              <w:pStyle w:val="TableParagraph"/>
              <w:ind w:right="142" w:firstLine="147"/>
              <w:rPr>
                <w:w w:val="95"/>
                <w:sz w:val="26"/>
                <w:szCs w:val="26"/>
              </w:rPr>
            </w:pPr>
            <w:r w:rsidRPr="005465AD">
              <w:rPr>
                <w:w w:val="95"/>
                <w:sz w:val="26"/>
                <w:szCs w:val="26"/>
              </w:rPr>
              <w:t>Tổng vốn đầu tư dự kiến: 100 tỷ đồng</w:t>
            </w:r>
          </w:p>
        </w:tc>
      </w:tr>
      <w:tr w:rsidR="00260DC3" w:rsidRPr="005465AD" w:rsidTr="00183AAB">
        <w:trPr>
          <w:trHeight w:val="416"/>
        </w:trPr>
        <w:tc>
          <w:tcPr>
            <w:tcW w:w="784" w:type="pct"/>
            <w:vMerge/>
            <w:vAlign w:val="center"/>
          </w:tcPr>
          <w:p w:rsidR="00260DC3" w:rsidRPr="005465AD" w:rsidRDefault="00260DC3" w:rsidP="00183AAB">
            <w:pPr>
              <w:ind w:left="100" w:right="-11"/>
              <w:jc w:val="center"/>
              <w:rPr>
                <w:w w:val="95"/>
                <w:sz w:val="26"/>
                <w:szCs w:val="26"/>
              </w:rPr>
            </w:pPr>
          </w:p>
        </w:tc>
        <w:tc>
          <w:tcPr>
            <w:tcW w:w="4216" w:type="pct"/>
            <w:gridSpan w:val="2"/>
            <w:vAlign w:val="center"/>
          </w:tcPr>
          <w:p w:rsidR="00260DC3" w:rsidRPr="005465AD" w:rsidRDefault="00260DC3" w:rsidP="00183AAB">
            <w:pPr>
              <w:pStyle w:val="TableParagraph"/>
              <w:ind w:right="142" w:firstLine="147"/>
              <w:rPr>
                <w:w w:val="95"/>
                <w:sz w:val="26"/>
                <w:szCs w:val="26"/>
              </w:rPr>
            </w:pPr>
            <w:r w:rsidRPr="005465AD">
              <w:rPr>
                <w:w w:val="95"/>
                <w:sz w:val="26"/>
                <w:szCs w:val="26"/>
              </w:rPr>
              <w:t>Quy mô: 15 ha</w:t>
            </w:r>
          </w:p>
        </w:tc>
      </w:tr>
      <w:tr w:rsidR="00260DC3" w:rsidRPr="005465AD" w:rsidTr="00183AAB">
        <w:trPr>
          <w:trHeight w:val="425"/>
        </w:trPr>
        <w:tc>
          <w:tcPr>
            <w:tcW w:w="784" w:type="pct"/>
            <w:vMerge/>
            <w:vAlign w:val="center"/>
          </w:tcPr>
          <w:p w:rsidR="00260DC3" w:rsidRPr="005465AD" w:rsidRDefault="00260DC3" w:rsidP="00183AAB">
            <w:pPr>
              <w:ind w:left="100" w:right="-11"/>
              <w:jc w:val="center"/>
              <w:rPr>
                <w:w w:val="95"/>
                <w:sz w:val="26"/>
                <w:szCs w:val="26"/>
              </w:rPr>
            </w:pPr>
          </w:p>
        </w:tc>
        <w:tc>
          <w:tcPr>
            <w:tcW w:w="4216" w:type="pct"/>
            <w:gridSpan w:val="2"/>
            <w:vAlign w:val="center"/>
          </w:tcPr>
          <w:p w:rsidR="00260DC3" w:rsidRPr="005465AD" w:rsidRDefault="00260DC3" w:rsidP="00183AAB">
            <w:pPr>
              <w:pStyle w:val="TableParagraph"/>
              <w:ind w:right="142" w:firstLine="147"/>
              <w:rPr>
                <w:w w:val="95"/>
                <w:sz w:val="26"/>
                <w:szCs w:val="26"/>
              </w:rPr>
            </w:pPr>
            <w:r w:rsidRPr="005465AD">
              <w:rPr>
                <w:w w:val="95"/>
                <w:sz w:val="26"/>
                <w:szCs w:val="26"/>
              </w:rPr>
              <w:t>Nhu cầu sử dụng lao động: Ưu tiên sử dụng lao động địa phương tại chỗ</w:t>
            </w:r>
          </w:p>
        </w:tc>
      </w:tr>
      <w:tr w:rsidR="00260DC3" w:rsidRPr="005465AD" w:rsidTr="00183AAB">
        <w:trPr>
          <w:trHeight w:val="718"/>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Thời hạn hoạt động dự án</w:t>
            </w:r>
          </w:p>
        </w:tc>
        <w:tc>
          <w:tcPr>
            <w:tcW w:w="4216" w:type="pct"/>
            <w:gridSpan w:val="2"/>
            <w:vAlign w:val="center"/>
          </w:tcPr>
          <w:p w:rsidR="00260DC3" w:rsidRPr="005465AD" w:rsidRDefault="00260DC3" w:rsidP="00183AAB">
            <w:pPr>
              <w:pStyle w:val="TableParagraph"/>
              <w:tabs>
                <w:tab w:val="left" w:pos="245"/>
              </w:tabs>
              <w:ind w:right="142" w:firstLine="147"/>
              <w:rPr>
                <w:w w:val="95"/>
                <w:sz w:val="26"/>
                <w:szCs w:val="26"/>
              </w:rPr>
            </w:pPr>
            <w:r w:rsidRPr="005465AD">
              <w:rPr>
                <w:w w:val="95"/>
                <w:sz w:val="26"/>
                <w:szCs w:val="26"/>
              </w:rPr>
              <w:t>50 năm</w:t>
            </w:r>
          </w:p>
        </w:tc>
      </w:tr>
      <w:tr w:rsidR="00260DC3" w:rsidRPr="005465AD" w:rsidTr="00183AAB">
        <w:trPr>
          <w:trHeight w:val="687"/>
        </w:trPr>
        <w:tc>
          <w:tcPr>
            <w:tcW w:w="784" w:type="pct"/>
            <w:vAlign w:val="center"/>
          </w:tcPr>
          <w:p w:rsidR="00260DC3" w:rsidRPr="005465AD" w:rsidRDefault="00260DC3" w:rsidP="00183AAB">
            <w:pPr>
              <w:pStyle w:val="TableParagraph"/>
              <w:ind w:left="100" w:right="-11"/>
              <w:jc w:val="center"/>
              <w:rPr>
                <w:b/>
                <w:w w:val="95"/>
                <w:sz w:val="26"/>
                <w:szCs w:val="26"/>
                <w:lang w:val="vi-VN"/>
              </w:rPr>
            </w:pPr>
            <w:r w:rsidRPr="005465AD">
              <w:rPr>
                <w:b/>
                <w:w w:val="95"/>
                <w:sz w:val="26"/>
                <w:szCs w:val="26"/>
                <w:lang w:val="vi-VN"/>
              </w:rPr>
              <w:t>Mong muốn đối với nhà đầu tư</w:t>
            </w:r>
          </w:p>
        </w:tc>
        <w:tc>
          <w:tcPr>
            <w:tcW w:w="4216" w:type="pct"/>
            <w:gridSpan w:val="2"/>
            <w:vAlign w:val="center"/>
          </w:tcPr>
          <w:p w:rsidR="00260DC3" w:rsidRPr="005465AD" w:rsidRDefault="00260DC3" w:rsidP="00183AAB">
            <w:pPr>
              <w:pStyle w:val="BodyText2"/>
              <w:spacing w:after="0" w:line="240" w:lineRule="auto"/>
              <w:ind w:right="142" w:firstLine="147"/>
              <w:jc w:val="both"/>
              <w:rPr>
                <w:w w:val="95"/>
                <w:sz w:val="26"/>
                <w:szCs w:val="26"/>
                <w:lang w:val="vi-VN"/>
              </w:rPr>
            </w:pPr>
            <w:r w:rsidRPr="005465AD">
              <w:rPr>
                <w:w w:val="95"/>
                <w:sz w:val="26"/>
                <w:szCs w:val="26"/>
                <w:lang w:val="vi-VN"/>
              </w:rPr>
              <w:t>Tạo công ăn việc làm cho người dân địa phương, quá trình xây dựng, chăn nuôi phải bảo vệ môi trường, tuân thủ các quy định khác của pháp luật.</w:t>
            </w:r>
          </w:p>
        </w:tc>
      </w:tr>
      <w:tr w:rsidR="00260DC3" w:rsidRPr="005465AD" w:rsidTr="00183AAB">
        <w:trPr>
          <w:trHeight w:val="697"/>
        </w:trPr>
        <w:tc>
          <w:tcPr>
            <w:tcW w:w="784" w:type="pct"/>
            <w:vAlign w:val="center"/>
          </w:tcPr>
          <w:p w:rsidR="00260DC3" w:rsidRPr="005465AD" w:rsidRDefault="00260DC3" w:rsidP="00183AAB">
            <w:pPr>
              <w:pStyle w:val="TableParagraph"/>
              <w:ind w:left="100" w:right="-11"/>
              <w:jc w:val="center"/>
              <w:rPr>
                <w:b/>
                <w:w w:val="95"/>
                <w:sz w:val="26"/>
                <w:szCs w:val="26"/>
                <w:lang w:val="vi-VN"/>
              </w:rPr>
            </w:pPr>
            <w:r w:rsidRPr="005465AD">
              <w:rPr>
                <w:b/>
                <w:w w:val="95"/>
                <w:sz w:val="26"/>
                <w:szCs w:val="26"/>
                <w:lang w:val="vi-VN"/>
              </w:rPr>
              <w:t>Căn cứ pháp lý thực hiện dự án</w:t>
            </w:r>
          </w:p>
        </w:tc>
        <w:tc>
          <w:tcPr>
            <w:tcW w:w="4216" w:type="pct"/>
            <w:gridSpan w:val="2"/>
            <w:vAlign w:val="center"/>
          </w:tcPr>
          <w:p w:rsidR="00260DC3" w:rsidRPr="005465AD" w:rsidRDefault="00260DC3" w:rsidP="00183AAB">
            <w:pPr>
              <w:pStyle w:val="TableParagraph"/>
              <w:ind w:right="4"/>
              <w:jc w:val="both"/>
              <w:rPr>
                <w:w w:val="95"/>
                <w:sz w:val="26"/>
                <w:szCs w:val="26"/>
                <w:lang w:val="vi-VN"/>
              </w:rPr>
            </w:pPr>
          </w:p>
        </w:tc>
      </w:tr>
      <w:tr w:rsidR="00260DC3" w:rsidRPr="005465AD" w:rsidTr="00183AAB">
        <w:trPr>
          <w:trHeight w:val="1372"/>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Địa điểm dự án</w:t>
            </w:r>
          </w:p>
        </w:tc>
        <w:tc>
          <w:tcPr>
            <w:tcW w:w="1562" w:type="pct"/>
            <w:vAlign w:val="center"/>
          </w:tcPr>
          <w:p w:rsidR="00260DC3" w:rsidRPr="005465AD" w:rsidRDefault="00260DC3" w:rsidP="00183AAB">
            <w:pPr>
              <w:pStyle w:val="TableParagraph"/>
              <w:tabs>
                <w:tab w:val="left" w:pos="317"/>
              </w:tabs>
              <w:ind w:right="4"/>
              <w:rPr>
                <w:bCs/>
                <w:w w:val="95"/>
                <w:sz w:val="26"/>
                <w:szCs w:val="26"/>
              </w:rPr>
            </w:pPr>
            <w:r w:rsidRPr="005465AD">
              <w:rPr>
                <w:bCs/>
                <w:w w:val="95"/>
                <w:sz w:val="26"/>
                <w:szCs w:val="26"/>
              </w:rPr>
              <w:t>Thôn Kon Đao Yốp, xã Đăk Long, huyện Đăk Hà</w:t>
            </w:r>
          </w:p>
        </w:tc>
        <w:tc>
          <w:tcPr>
            <w:tcW w:w="2654" w:type="pct"/>
            <w:vAlign w:val="center"/>
          </w:tcPr>
          <w:p w:rsidR="00260DC3" w:rsidRPr="005465AD" w:rsidRDefault="00260DC3" w:rsidP="00183AAB">
            <w:pPr>
              <w:pStyle w:val="TableParagraph"/>
              <w:tabs>
                <w:tab w:val="left" w:pos="317"/>
              </w:tabs>
              <w:ind w:right="4"/>
              <w:jc w:val="both"/>
              <w:rPr>
                <w:w w:val="95"/>
                <w:sz w:val="26"/>
                <w:szCs w:val="26"/>
                <w:shd w:val="clear" w:color="auto" w:fill="FFFFFF"/>
              </w:rPr>
            </w:pPr>
            <w:r w:rsidRPr="005465AD">
              <w:rPr>
                <w:w w:val="95"/>
                <w:sz w:val="26"/>
                <w:szCs w:val="26"/>
                <w:shd w:val="clear" w:color="auto" w:fill="FFFFFF"/>
              </w:rPr>
              <w:t xml:space="preserve">- Hình ảnh bản đồ  vị trí đất </w:t>
            </w:r>
            <w:r w:rsidRPr="005465AD">
              <w:rPr>
                <w:i/>
                <w:w w:val="95"/>
                <w:sz w:val="26"/>
                <w:szCs w:val="26"/>
                <w:shd w:val="clear" w:color="auto" w:fill="FFFFFF"/>
              </w:rPr>
              <w:t>(nếu có)</w:t>
            </w:r>
          </w:p>
          <w:p w:rsidR="00260DC3" w:rsidRPr="005465AD" w:rsidRDefault="00260DC3" w:rsidP="00183AAB">
            <w:pPr>
              <w:pStyle w:val="TableParagraph"/>
              <w:tabs>
                <w:tab w:val="left" w:pos="317"/>
              </w:tabs>
              <w:ind w:right="4"/>
              <w:jc w:val="both"/>
              <w:rPr>
                <w:w w:val="95"/>
                <w:sz w:val="26"/>
                <w:szCs w:val="26"/>
                <w:lang w:val="de-DE"/>
              </w:rPr>
            </w:pPr>
            <w:r w:rsidRPr="005465AD">
              <w:rPr>
                <w:w w:val="95"/>
                <w:sz w:val="26"/>
                <w:szCs w:val="26"/>
                <w:shd w:val="clear" w:color="auto" w:fill="FFFFFF"/>
              </w:rPr>
              <w:t>- T</w:t>
            </w:r>
            <w:r w:rsidRPr="005465AD">
              <w:rPr>
                <w:w w:val="95"/>
                <w:sz w:val="26"/>
                <w:szCs w:val="26"/>
                <w:shd w:val="clear" w:color="auto" w:fill="FFFFFF"/>
                <w:lang w:val="de-DE"/>
              </w:rPr>
              <w:t>hông tin về toạ độ khép góc vị trí đất đề nghị thu hút đầu tư: Đang chờ khảo sát</w:t>
            </w:r>
          </w:p>
        </w:tc>
      </w:tr>
      <w:tr w:rsidR="00260DC3" w:rsidRPr="005465AD" w:rsidTr="00183AAB">
        <w:trPr>
          <w:trHeight w:val="701"/>
        </w:trPr>
        <w:tc>
          <w:tcPr>
            <w:tcW w:w="784" w:type="pct"/>
            <w:vMerge w:val="restar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Về đất đai</w:t>
            </w:r>
          </w:p>
        </w:tc>
        <w:tc>
          <w:tcPr>
            <w:tcW w:w="1562" w:type="pct"/>
            <w:vAlign w:val="center"/>
          </w:tcPr>
          <w:p w:rsidR="00260DC3" w:rsidRPr="005465AD" w:rsidRDefault="00260DC3" w:rsidP="00183AAB">
            <w:pPr>
              <w:pStyle w:val="TableParagraph"/>
              <w:tabs>
                <w:tab w:val="left" w:pos="317"/>
              </w:tabs>
              <w:ind w:left="141" w:right="92"/>
              <w:rPr>
                <w:bCs/>
                <w:w w:val="95"/>
                <w:sz w:val="26"/>
                <w:szCs w:val="26"/>
              </w:rPr>
            </w:pPr>
            <w:r w:rsidRPr="005465AD">
              <w:rPr>
                <w:bCs/>
                <w:w w:val="95"/>
                <w:sz w:val="26"/>
                <w:szCs w:val="26"/>
              </w:rPr>
              <w:t>Hiện trạng sử dụng đất</w:t>
            </w:r>
          </w:p>
        </w:tc>
        <w:tc>
          <w:tcPr>
            <w:tcW w:w="2654" w:type="pct"/>
            <w:vAlign w:val="center"/>
          </w:tcPr>
          <w:p w:rsidR="00260DC3" w:rsidRPr="005465AD" w:rsidRDefault="00260DC3" w:rsidP="00183AAB">
            <w:pPr>
              <w:pStyle w:val="TableParagraph"/>
              <w:tabs>
                <w:tab w:val="left" w:pos="317"/>
              </w:tabs>
              <w:ind w:right="4"/>
              <w:jc w:val="both"/>
              <w:rPr>
                <w:noProof/>
                <w:w w:val="95"/>
                <w:sz w:val="26"/>
                <w:szCs w:val="26"/>
              </w:rPr>
            </w:pPr>
          </w:p>
        </w:tc>
      </w:tr>
      <w:tr w:rsidR="00260DC3" w:rsidRPr="005465AD" w:rsidTr="00183AAB">
        <w:trPr>
          <w:trHeight w:val="701"/>
        </w:trPr>
        <w:tc>
          <w:tcPr>
            <w:tcW w:w="784" w:type="pct"/>
            <w:vMerge/>
            <w:vAlign w:val="center"/>
          </w:tcPr>
          <w:p w:rsidR="00260DC3" w:rsidRPr="005465AD" w:rsidRDefault="00260DC3" w:rsidP="00183AAB">
            <w:pPr>
              <w:pStyle w:val="TableParagraph"/>
              <w:ind w:left="100" w:right="-11"/>
              <w:jc w:val="center"/>
              <w:rPr>
                <w:b/>
                <w:w w:val="95"/>
                <w:sz w:val="26"/>
                <w:szCs w:val="26"/>
              </w:rPr>
            </w:pPr>
          </w:p>
        </w:tc>
        <w:tc>
          <w:tcPr>
            <w:tcW w:w="1562" w:type="pct"/>
            <w:vAlign w:val="center"/>
          </w:tcPr>
          <w:p w:rsidR="00260DC3" w:rsidRPr="005465AD" w:rsidRDefault="00260DC3" w:rsidP="00183AAB">
            <w:pPr>
              <w:pStyle w:val="TableParagraph"/>
              <w:tabs>
                <w:tab w:val="left" w:pos="317"/>
              </w:tabs>
              <w:ind w:left="141" w:right="92"/>
              <w:rPr>
                <w:bCs/>
                <w:w w:val="95"/>
                <w:sz w:val="26"/>
                <w:szCs w:val="26"/>
              </w:rPr>
            </w:pPr>
            <w:r w:rsidRPr="005465AD">
              <w:rPr>
                <w:bCs/>
                <w:w w:val="95"/>
                <w:sz w:val="26"/>
                <w:szCs w:val="26"/>
              </w:rPr>
              <w:t>Quy hoạch hoặc định hướng quy hoạch</w:t>
            </w:r>
          </w:p>
        </w:tc>
        <w:tc>
          <w:tcPr>
            <w:tcW w:w="2654" w:type="pct"/>
            <w:vAlign w:val="center"/>
          </w:tcPr>
          <w:p w:rsidR="00260DC3" w:rsidRPr="005465AD" w:rsidRDefault="00260DC3" w:rsidP="00183AAB">
            <w:pPr>
              <w:pStyle w:val="TableParagraph"/>
              <w:tabs>
                <w:tab w:val="left" w:pos="317"/>
              </w:tabs>
              <w:ind w:right="4"/>
              <w:jc w:val="both"/>
              <w:rPr>
                <w:noProof/>
                <w:w w:val="95"/>
                <w:sz w:val="26"/>
                <w:szCs w:val="26"/>
              </w:rPr>
            </w:pPr>
            <w:r w:rsidRPr="005465AD">
              <w:rPr>
                <w:noProof/>
                <w:w w:val="95"/>
                <w:sz w:val="26"/>
                <w:szCs w:val="26"/>
              </w:rPr>
              <w:t>Phù hợp với định hướng quy hoạch phát triển nông nghiệp (chăn nuôi) trên địa bàn huyện</w:t>
            </w:r>
          </w:p>
        </w:tc>
      </w:tr>
      <w:tr w:rsidR="00260DC3" w:rsidRPr="005465AD" w:rsidTr="00183AAB">
        <w:trPr>
          <w:trHeight w:val="701"/>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Điều kiện tự nhiên</w:t>
            </w:r>
          </w:p>
        </w:tc>
        <w:tc>
          <w:tcPr>
            <w:tcW w:w="1562" w:type="pct"/>
            <w:vAlign w:val="center"/>
          </w:tcPr>
          <w:p w:rsidR="00260DC3" w:rsidRPr="005465AD" w:rsidRDefault="00260DC3" w:rsidP="00183AAB">
            <w:pPr>
              <w:pStyle w:val="TableParagraph"/>
              <w:tabs>
                <w:tab w:val="left" w:pos="317"/>
              </w:tabs>
              <w:ind w:left="141" w:right="92"/>
              <w:rPr>
                <w:bCs/>
                <w:w w:val="95"/>
                <w:sz w:val="26"/>
                <w:szCs w:val="26"/>
              </w:rPr>
            </w:pPr>
            <w:r w:rsidRPr="005465AD">
              <w:rPr>
                <w:bCs/>
                <w:w w:val="95"/>
                <w:sz w:val="26"/>
                <w:szCs w:val="26"/>
              </w:rPr>
              <w:t>Địa hình, khí hậu, dân cư</w:t>
            </w:r>
          </w:p>
        </w:tc>
        <w:tc>
          <w:tcPr>
            <w:tcW w:w="2654" w:type="pct"/>
            <w:vAlign w:val="center"/>
          </w:tcPr>
          <w:p w:rsidR="00260DC3" w:rsidRPr="005465AD" w:rsidRDefault="00260DC3" w:rsidP="00183AAB">
            <w:pPr>
              <w:pStyle w:val="TableParagraph"/>
              <w:tabs>
                <w:tab w:val="left" w:pos="317"/>
              </w:tabs>
              <w:ind w:right="4"/>
              <w:jc w:val="both"/>
              <w:rPr>
                <w:noProof/>
                <w:w w:val="95"/>
                <w:sz w:val="26"/>
                <w:szCs w:val="26"/>
              </w:rPr>
            </w:pPr>
            <w:r w:rsidRPr="005465AD">
              <w:rPr>
                <w:noProof/>
                <w:w w:val="95"/>
                <w:sz w:val="26"/>
                <w:szCs w:val="26"/>
              </w:rPr>
              <w:t>Khí hậu nhiệt đới gió mùa; có hai mùa rõ rệt (mùa mưa từ tháng 4 đến tháng 11, mùa khô từ tháng 12 đến tháng 3 năm sau), mật độ dân cư thấp</w:t>
            </w:r>
          </w:p>
        </w:tc>
      </w:tr>
      <w:tr w:rsidR="00260DC3" w:rsidRPr="005465AD" w:rsidTr="00183AAB">
        <w:trPr>
          <w:trHeight w:val="559"/>
        </w:trPr>
        <w:tc>
          <w:tcPr>
            <w:tcW w:w="784" w:type="pct"/>
            <w:vMerge w:val="restart"/>
            <w:vAlign w:val="center"/>
          </w:tcPr>
          <w:p w:rsidR="00260DC3" w:rsidRPr="005465AD" w:rsidRDefault="00260DC3" w:rsidP="00183AAB">
            <w:pPr>
              <w:pStyle w:val="TableParagraph"/>
              <w:ind w:left="100" w:right="-11"/>
              <w:jc w:val="center"/>
              <w:rPr>
                <w:b/>
                <w:w w:val="95"/>
                <w:sz w:val="26"/>
                <w:szCs w:val="26"/>
                <w:lang w:val="vi-VN"/>
              </w:rPr>
            </w:pPr>
            <w:r w:rsidRPr="005465AD">
              <w:rPr>
                <w:b/>
                <w:w w:val="95"/>
                <w:sz w:val="26"/>
                <w:szCs w:val="26"/>
                <w:lang w:val="vi-VN"/>
              </w:rPr>
              <w:t>Cơ sở hạ tầng tại khu vực dự án</w:t>
            </w: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Đất đai</w:t>
            </w:r>
          </w:p>
        </w:tc>
        <w:tc>
          <w:tcPr>
            <w:tcW w:w="2654" w:type="pct"/>
            <w:vAlign w:val="center"/>
          </w:tcPr>
          <w:p w:rsidR="00260DC3" w:rsidRPr="005465AD" w:rsidRDefault="00260DC3" w:rsidP="00183AAB">
            <w:pPr>
              <w:pStyle w:val="TableParagraph"/>
              <w:ind w:right="4"/>
              <w:jc w:val="both"/>
              <w:rPr>
                <w:w w:val="95"/>
                <w:sz w:val="26"/>
                <w:szCs w:val="26"/>
                <w:lang w:val="vi-VN"/>
              </w:rPr>
            </w:pPr>
            <w:r w:rsidRPr="005465AD">
              <w:rPr>
                <w:w w:val="95"/>
                <w:sz w:val="26"/>
                <w:szCs w:val="26"/>
              </w:rPr>
              <w:t>Hơn 20 hecta diện tích đất nông nghiệp phù hợp với các tiêu chuẩn trong chăn nuôi.</w:t>
            </w:r>
          </w:p>
        </w:tc>
      </w:tr>
      <w:tr w:rsidR="00260DC3" w:rsidRPr="005465AD" w:rsidTr="00183AAB">
        <w:trPr>
          <w:trHeight w:val="695"/>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Hạ tầng giao thông</w:t>
            </w:r>
          </w:p>
        </w:tc>
        <w:tc>
          <w:tcPr>
            <w:tcW w:w="2654" w:type="pct"/>
            <w:vAlign w:val="center"/>
          </w:tcPr>
          <w:p w:rsidR="00260DC3" w:rsidRPr="005465AD" w:rsidRDefault="00260DC3" w:rsidP="00183AAB">
            <w:pPr>
              <w:pStyle w:val="TableParagraph"/>
              <w:ind w:right="4"/>
              <w:jc w:val="both"/>
              <w:rPr>
                <w:w w:val="95"/>
                <w:sz w:val="26"/>
                <w:szCs w:val="26"/>
                <w:lang w:val="vi-VN"/>
              </w:rPr>
            </w:pPr>
            <w:r w:rsidRPr="005465AD">
              <w:rPr>
                <w:w w:val="95"/>
                <w:sz w:val="26"/>
                <w:szCs w:val="26"/>
              </w:rPr>
              <w:t xml:space="preserve">Giao thông thuận lợi. </w:t>
            </w:r>
            <w:r w:rsidRPr="005465AD">
              <w:rPr>
                <w:rFonts w:eastAsia="Times New Roman"/>
                <w:w w:val="95"/>
                <w:sz w:val="26"/>
                <w:szCs w:val="26"/>
              </w:rPr>
              <w:t>Đường giao thông tránh lũ huyện Đăk Hà và Đường giao thông tránh lũ huyện Đăk Tô  nối với quốc lộ 14b.</w:t>
            </w:r>
          </w:p>
        </w:tc>
      </w:tr>
      <w:tr w:rsidR="00260DC3" w:rsidRPr="005465AD" w:rsidTr="00183AAB">
        <w:trPr>
          <w:trHeight w:val="549"/>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Thông tin liên lạc</w:t>
            </w:r>
          </w:p>
        </w:tc>
        <w:tc>
          <w:tcPr>
            <w:tcW w:w="2654" w:type="pct"/>
            <w:vAlign w:val="center"/>
          </w:tcPr>
          <w:p w:rsidR="00260DC3" w:rsidRPr="005465AD" w:rsidRDefault="00260DC3" w:rsidP="00183AAB">
            <w:pPr>
              <w:pStyle w:val="TableParagraph"/>
              <w:ind w:right="4"/>
              <w:rPr>
                <w:w w:val="95"/>
                <w:sz w:val="26"/>
                <w:szCs w:val="26"/>
              </w:rPr>
            </w:pPr>
            <w:r w:rsidRPr="005465AD">
              <w:rPr>
                <w:rFonts w:eastAsia="Times New Roman"/>
                <w:w w:val="95"/>
                <w:sz w:val="26"/>
                <w:szCs w:val="26"/>
              </w:rPr>
              <w:t>Đã phủ sóng di động toàn bộ địa bàn xã.</w:t>
            </w:r>
          </w:p>
        </w:tc>
      </w:tr>
      <w:tr w:rsidR="00260DC3" w:rsidRPr="005465AD" w:rsidTr="00183AAB">
        <w:trPr>
          <w:trHeight w:val="415"/>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Cấp điện</w:t>
            </w:r>
          </w:p>
        </w:tc>
        <w:tc>
          <w:tcPr>
            <w:tcW w:w="2654" w:type="pct"/>
            <w:vAlign w:val="center"/>
          </w:tcPr>
          <w:p w:rsidR="00260DC3" w:rsidRPr="005465AD" w:rsidRDefault="00260DC3" w:rsidP="00183AAB">
            <w:pPr>
              <w:pStyle w:val="TableParagraph"/>
              <w:ind w:right="4"/>
              <w:rPr>
                <w:w w:val="95"/>
                <w:sz w:val="26"/>
                <w:szCs w:val="26"/>
                <w:lang w:val="vi-VN"/>
              </w:rPr>
            </w:pPr>
            <w:r w:rsidRPr="005465AD">
              <w:rPr>
                <w:rFonts w:eastAsia="Times New Roman"/>
                <w:w w:val="95"/>
                <w:sz w:val="26"/>
                <w:szCs w:val="26"/>
              </w:rPr>
              <w:t>Điện 3 pha</w:t>
            </w:r>
          </w:p>
        </w:tc>
      </w:tr>
      <w:tr w:rsidR="00260DC3" w:rsidRPr="005465AD" w:rsidTr="00183AAB">
        <w:trPr>
          <w:trHeight w:val="421"/>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Cấp nước</w:t>
            </w:r>
          </w:p>
        </w:tc>
        <w:tc>
          <w:tcPr>
            <w:tcW w:w="2654" w:type="pct"/>
            <w:vAlign w:val="center"/>
          </w:tcPr>
          <w:p w:rsidR="00260DC3" w:rsidRPr="005465AD" w:rsidRDefault="00260DC3" w:rsidP="00183AAB">
            <w:pPr>
              <w:pStyle w:val="TableParagraph"/>
              <w:ind w:right="4"/>
              <w:rPr>
                <w:w w:val="95"/>
                <w:sz w:val="26"/>
                <w:szCs w:val="26"/>
              </w:rPr>
            </w:pPr>
            <w:r w:rsidRPr="005465AD">
              <w:rPr>
                <w:rFonts w:eastAsia="Times New Roman"/>
                <w:w w:val="95"/>
                <w:sz w:val="26"/>
                <w:szCs w:val="26"/>
              </w:rPr>
              <w:t>Cách suối Đăk Pxi 800m, nước sinh hoạt là nước mạch.</w:t>
            </w:r>
          </w:p>
        </w:tc>
      </w:tr>
      <w:tr w:rsidR="00260DC3" w:rsidRPr="005465AD" w:rsidTr="00183AAB">
        <w:trPr>
          <w:trHeight w:val="413"/>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Xử  lý chất  thải/ nước thải</w:t>
            </w:r>
          </w:p>
        </w:tc>
        <w:tc>
          <w:tcPr>
            <w:tcW w:w="2654" w:type="pct"/>
            <w:vAlign w:val="center"/>
          </w:tcPr>
          <w:p w:rsidR="00260DC3" w:rsidRPr="005465AD" w:rsidRDefault="00260DC3" w:rsidP="00183AAB">
            <w:pPr>
              <w:pStyle w:val="TableParagraph"/>
              <w:ind w:right="4"/>
              <w:rPr>
                <w:w w:val="95"/>
                <w:sz w:val="26"/>
                <w:szCs w:val="26"/>
                <w:lang w:val="vi-VN"/>
              </w:rPr>
            </w:pPr>
            <w:r w:rsidRPr="005465AD">
              <w:rPr>
                <w:rFonts w:eastAsia="Times New Roman"/>
                <w:w w:val="95"/>
                <w:sz w:val="26"/>
                <w:szCs w:val="26"/>
              </w:rPr>
              <w:t>Thu gom và  xử lý tại chỗ</w:t>
            </w:r>
          </w:p>
        </w:tc>
      </w:tr>
      <w:tr w:rsidR="00260DC3" w:rsidRPr="005465AD" w:rsidTr="00183AAB">
        <w:trPr>
          <w:trHeight w:val="419"/>
        </w:trPr>
        <w:tc>
          <w:tcPr>
            <w:tcW w:w="784" w:type="pct"/>
            <w:vMerge w:val="restart"/>
            <w:vAlign w:val="center"/>
          </w:tcPr>
          <w:p w:rsidR="00260DC3" w:rsidRPr="005465AD" w:rsidRDefault="00260DC3" w:rsidP="00183AAB">
            <w:pPr>
              <w:ind w:left="100" w:right="-11"/>
              <w:jc w:val="center"/>
              <w:rPr>
                <w:w w:val="95"/>
                <w:sz w:val="26"/>
                <w:szCs w:val="26"/>
                <w:lang w:val="vi-VN"/>
              </w:rPr>
            </w:pPr>
            <w:r w:rsidRPr="005465AD">
              <w:rPr>
                <w:b/>
                <w:w w:val="95"/>
                <w:sz w:val="26"/>
                <w:szCs w:val="26"/>
                <w:lang w:val="vi-VN"/>
              </w:rPr>
              <w:t>Chính sách ưu đãi đầu tư đối với dự án</w:t>
            </w: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Thuê đất, thuê mặt nước</w:t>
            </w:r>
          </w:p>
        </w:tc>
        <w:tc>
          <w:tcPr>
            <w:tcW w:w="2654" w:type="pct"/>
            <w:vMerge w:val="restart"/>
            <w:vAlign w:val="center"/>
          </w:tcPr>
          <w:p w:rsidR="00260DC3" w:rsidRPr="005465AD" w:rsidRDefault="00260DC3" w:rsidP="00183AAB">
            <w:pPr>
              <w:pStyle w:val="TableParagraph"/>
              <w:ind w:right="4"/>
              <w:jc w:val="both"/>
              <w:rPr>
                <w:w w:val="95"/>
                <w:sz w:val="26"/>
                <w:szCs w:val="26"/>
              </w:rPr>
            </w:pPr>
            <w:r w:rsidRPr="005465AD">
              <w:rPr>
                <w:w w:val="95"/>
                <w:sz w:val="26"/>
                <w:szCs w:val="26"/>
                <w:lang w:val="vi-VN"/>
              </w:rPr>
              <w:t>Theo quy định hiện hành</w:t>
            </w:r>
            <w:r w:rsidRPr="005465AD">
              <w:rPr>
                <w:w w:val="95"/>
                <w:sz w:val="26"/>
                <w:szCs w:val="26"/>
              </w:rPr>
              <w:t>.</w:t>
            </w:r>
          </w:p>
          <w:p w:rsidR="00260DC3" w:rsidRPr="005465AD" w:rsidRDefault="00260DC3" w:rsidP="00183AAB">
            <w:pPr>
              <w:pStyle w:val="TableParagraph"/>
              <w:ind w:right="4"/>
              <w:jc w:val="both"/>
              <w:rPr>
                <w:w w:val="95"/>
                <w:sz w:val="26"/>
                <w:szCs w:val="26"/>
              </w:rPr>
            </w:pPr>
            <w:r w:rsidRPr="005465AD">
              <w:rPr>
                <w:w w:val="95"/>
                <w:sz w:val="26"/>
                <w:szCs w:val="26"/>
              </w:rPr>
              <w:t xml:space="preserve">- </w:t>
            </w:r>
            <w:r w:rsidRPr="005465AD">
              <w:rPr>
                <w:w w:val="95"/>
                <w:sz w:val="26"/>
                <w:szCs w:val="26"/>
                <w:lang w:val="vi-VN"/>
              </w:rPr>
              <w:t xml:space="preserve"> Nghị định 46/2014/NĐ-CP ngày 15/5/2014 của Chính phủ về thu tiền thuê đất thu</w:t>
            </w:r>
            <w:r w:rsidRPr="005465AD">
              <w:rPr>
                <w:w w:val="95"/>
                <w:sz w:val="26"/>
                <w:szCs w:val="26"/>
              </w:rPr>
              <w:t>ê</w:t>
            </w:r>
            <w:r w:rsidRPr="005465AD">
              <w:rPr>
                <w:w w:val="95"/>
                <w:sz w:val="26"/>
                <w:szCs w:val="26"/>
                <w:lang w:val="vi-VN"/>
              </w:rPr>
              <w:t xml:space="preserve"> mặt nước</w:t>
            </w:r>
            <w:r w:rsidRPr="005465AD">
              <w:rPr>
                <w:w w:val="95"/>
                <w:sz w:val="26"/>
                <w:szCs w:val="26"/>
              </w:rPr>
              <w:t>.</w:t>
            </w:r>
          </w:p>
          <w:p w:rsidR="00260DC3" w:rsidRPr="005465AD" w:rsidRDefault="00260DC3" w:rsidP="00183AAB">
            <w:pPr>
              <w:pStyle w:val="TableParagraph"/>
              <w:ind w:right="4"/>
              <w:jc w:val="both"/>
              <w:rPr>
                <w:w w:val="95"/>
                <w:sz w:val="26"/>
                <w:szCs w:val="26"/>
              </w:rPr>
            </w:pPr>
            <w:r w:rsidRPr="005465AD">
              <w:rPr>
                <w:w w:val="95"/>
                <w:sz w:val="26"/>
                <w:szCs w:val="26"/>
              </w:rPr>
              <w:t>-</w:t>
            </w:r>
            <w:r w:rsidRPr="005465AD">
              <w:rPr>
                <w:w w:val="95"/>
                <w:sz w:val="26"/>
                <w:szCs w:val="26"/>
                <w:lang w:val="vi-VN"/>
              </w:rPr>
              <w:t xml:space="preserve"> Nghị định 118/2015/NĐ-CP ngày 12/11/2015</w:t>
            </w:r>
            <w:r w:rsidRPr="005465AD">
              <w:rPr>
                <w:w w:val="95"/>
                <w:sz w:val="26"/>
                <w:szCs w:val="26"/>
              </w:rPr>
              <w:t xml:space="preserve"> của Chính phủ </w:t>
            </w:r>
            <w:r w:rsidRPr="005465AD">
              <w:rPr>
                <w:w w:val="95"/>
                <w:sz w:val="26"/>
                <w:szCs w:val="26"/>
                <w:lang w:val="vi-VN"/>
              </w:rPr>
              <w:t>ưu đãi</w:t>
            </w:r>
            <w:r w:rsidRPr="005465AD">
              <w:rPr>
                <w:w w:val="95"/>
                <w:sz w:val="26"/>
                <w:szCs w:val="26"/>
              </w:rPr>
              <w:t xml:space="preserve"> về</w:t>
            </w:r>
            <w:r w:rsidRPr="005465AD">
              <w:rPr>
                <w:w w:val="95"/>
                <w:sz w:val="26"/>
                <w:szCs w:val="26"/>
                <w:lang w:val="vi-VN"/>
              </w:rPr>
              <w:t xml:space="preserve"> đầu tư tại</w:t>
            </w:r>
            <w:r w:rsidRPr="005465AD">
              <w:rPr>
                <w:w w:val="95"/>
                <w:sz w:val="26"/>
                <w:szCs w:val="26"/>
              </w:rPr>
              <w:t>.</w:t>
            </w:r>
          </w:p>
          <w:p w:rsidR="00260DC3" w:rsidRPr="005465AD" w:rsidRDefault="00260DC3" w:rsidP="00183AAB">
            <w:pPr>
              <w:pStyle w:val="TableParagraph"/>
              <w:ind w:right="4"/>
              <w:jc w:val="both"/>
              <w:rPr>
                <w:w w:val="95"/>
                <w:sz w:val="26"/>
                <w:szCs w:val="26"/>
              </w:rPr>
            </w:pPr>
            <w:r w:rsidRPr="005465AD">
              <w:rPr>
                <w:w w:val="95"/>
                <w:sz w:val="26"/>
                <w:szCs w:val="26"/>
              </w:rPr>
              <w:t>-</w:t>
            </w:r>
            <w:r w:rsidRPr="005465AD">
              <w:rPr>
                <w:w w:val="95"/>
                <w:sz w:val="26"/>
                <w:szCs w:val="26"/>
                <w:lang w:val="vi-VN"/>
              </w:rPr>
              <w:t xml:space="preserve"> Nghị định 218/2013/NĐ-CP ngày 26/12/2013</w:t>
            </w:r>
            <w:r w:rsidRPr="005465AD">
              <w:rPr>
                <w:w w:val="95"/>
                <w:sz w:val="26"/>
                <w:szCs w:val="26"/>
              </w:rPr>
              <w:t xml:space="preserve"> của Chính phủ </w:t>
            </w:r>
            <w:r w:rsidRPr="005465AD">
              <w:rPr>
                <w:w w:val="95"/>
                <w:sz w:val="26"/>
                <w:szCs w:val="26"/>
                <w:lang w:val="vi-VN"/>
              </w:rPr>
              <w:t>ưu đại về thuế TNDN</w:t>
            </w:r>
            <w:r w:rsidRPr="005465AD">
              <w:rPr>
                <w:w w:val="95"/>
                <w:sz w:val="26"/>
                <w:szCs w:val="26"/>
              </w:rPr>
              <w:t>.</w:t>
            </w:r>
          </w:p>
          <w:p w:rsidR="00260DC3" w:rsidRPr="005465AD" w:rsidRDefault="00260DC3" w:rsidP="00183AAB">
            <w:pPr>
              <w:pStyle w:val="TableParagraph"/>
              <w:ind w:right="4"/>
              <w:jc w:val="both"/>
              <w:rPr>
                <w:w w:val="95"/>
                <w:sz w:val="26"/>
                <w:szCs w:val="26"/>
              </w:rPr>
            </w:pPr>
            <w:r w:rsidRPr="005465AD">
              <w:rPr>
                <w:w w:val="95"/>
                <w:sz w:val="26"/>
                <w:szCs w:val="26"/>
              </w:rPr>
              <w:t xml:space="preserve">- </w:t>
            </w:r>
            <w:r w:rsidRPr="005465AD">
              <w:rPr>
                <w:w w:val="95"/>
                <w:sz w:val="26"/>
                <w:szCs w:val="26"/>
                <w:lang w:val="vi-VN"/>
              </w:rPr>
              <w:t>Nghị quyết 64/2016/NQ-HĐND ngày 19/8/2016 của HĐND tỉnh về chính sách khuyến khách phát triển nông nghiệp ứng dụng công nghệ cao</w:t>
            </w:r>
            <w:r w:rsidRPr="005465AD">
              <w:rPr>
                <w:w w:val="95"/>
                <w:sz w:val="26"/>
                <w:szCs w:val="26"/>
              </w:rPr>
              <w:t>.</w:t>
            </w:r>
          </w:p>
          <w:p w:rsidR="00260DC3" w:rsidRPr="005465AD" w:rsidRDefault="00260DC3" w:rsidP="00183AAB">
            <w:pPr>
              <w:pStyle w:val="TableParagraph"/>
              <w:ind w:right="4"/>
              <w:jc w:val="both"/>
              <w:rPr>
                <w:w w:val="95"/>
                <w:sz w:val="26"/>
                <w:szCs w:val="26"/>
                <w:lang w:val="vi-VN"/>
              </w:rPr>
            </w:pPr>
            <w:r w:rsidRPr="005465AD">
              <w:rPr>
                <w:w w:val="95"/>
                <w:sz w:val="26"/>
                <w:szCs w:val="26"/>
              </w:rPr>
              <w:t>-</w:t>
            </w:r>
            <w:r w:rsidRPr="005465AD">
              <w:rPr>
                <w:w w:val="95"/>
                <w:sz w:val="26"/>
                <w:szCs w:val="26"/>
                <w:lang w:val="vi-VN"/>
              </w:rPr>
              <w:t xml:space="preserve"> Quyết định 414/QĐ-UBND ngày 17/5/2017 của UBND tỉnh và Quyết</w:t>
            </w:r>
            <w:r w:rsidRPr="005465AD">
              <w:rPr>
                <w:w w:val="95"/>
                <w:sz w:val="26"/>
                <w:szCs w:val="26"/>
              </w:rPr>
              <w:t xml:space="preserve"> </w:t>
            </w:r>
            <w:r w:rsidRPr="005465AD">
              <w:rPr>
                <w:w w:val="95"/>
                <w:sz w:val="26"/>
                <w:szCs w:val="26"/>
                <w:lang w:val="vi-VN"/>
              </w:rPr>
              <w:t xml:space="preserve">định 844/QĐ-TTg ngày 18/5/2016 của Thủ tướng </w:t>
            </w:r>
            <w:r w:rsidRPr="005465AD">
              <w:rPr>
                <w:w w:val="95"/>
                <w:sz w:val="26"/>
                <w:szCs w:val="26"/>
              </w:rPr>
              <w:t xml:space="preserve">chính phủ ưu đãi về </w:t>
            </w:r>
            <w:r w:rsidRPr="005465AD">
              <w:rPr>
                <w:w w:val="95"/>
                <w:sz w:val="26"/>
                <w:szCs w:val="26"/>
                <w:lang w:val="vi-VN"/>
              </w:rPr>
              <w:t>chính sách hỗ khởi nghiệp</w:t>
            </w:r>
            <w:r w:rsidRPr="005465AD">
              <w:rPr>
                <w:w w:val="95"/>
                <w:sz w:val="26"/>
                <w:szCs w:val="26"/>
              </w:rPr>
              <w:t>.</w:t>
            </w:r>
          </w:p>
        </w:tc>
      </w:tr>
      <w:tr w:rsidR="00260DC3" w:rsidRPr="005465AD" w:rsidTr="00183AAB">
        <w:trPr>
          <w:trHeight w:val="393"/>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Thuế</w:t>
            </w:r>
          </w:p>
        </w:tc>
        <w:tc>
          <w:tcPr>
            <w:tcW w:w="2654" w:type="pct"/>
            <w:vMerge/>
            <w:vAlign w:val="center"/>
          </w:tcPr>
          <w:p w:rsidR="00260DC3" w:rsidRPr="005465AD" w:rsidRDefault="00260DC3" w:rsidP="00183AAB">
            <w:pPr>
              <w:pStyle w:val="TableParagraph"/>
              <w:ind w:right="4"/>
              <w:rPr>
                <w:w w:val="95"/>
                <w:sz w:val="26"/>
                <w:szCs w:val="26"/>
                <w:lang w:val="vi-VN"/>
              </w:rPr>
            </w:pPr>
          </w:p>
        </w:tc>
      </w:tr>
      <w:tr w:rsidR="00260DC3" w:rsidRPr="005465AD" w:rsidTr="00183AAB">
        <w:trPr>
          <w:trHeight w:val="529"/>
        </w:trPr>
        <w:tc>
          <w:tcPr>
            <w:tcW w:w="784" w:type="pct"/>
            <w:vMerge/>
            <w:vAlign w:val="center"/>
          </w:tcPr>
          <w:p w:rsidR="00260DC3" w:rsidRPr="005465AD" w:rsidRDefault="00260DC3" w:rsidP="00183AAB">
            <w:pPr>
              <w:ind w:left="100" w:right="-11"/>
              <w:jc w:val="center"/>
              <w:rPr>
                <w:w w:val="95"/>
                <w:sz w:val="26"/>
                <w:szCs w:val="26"/>
                <w:lang w:val="vi-VN"/>
              </w:rPr>
            </w:pPr>
          </w:p>
        </w:tc>
        <w:tc>
          <w:tcPr>
            <w:tcW w:w="1562" w:type="pct"/>
            <w:vAlign w:val="center"/>
          </w:tcPr>
          <w:p w:rsidR="00260DC3" w:rsidRPr="005465AD" w:rsidRDefault="00260DC3" w:rsidP="00183AAB">
            <w:pPr>
              <w:pStyle w:val="TableParagraph"/>
              <w:ind w:left="141" w:right="92"/>
              <w:rPr>
                <w:w w:val="95"/>
                <w:sz w:val="26"/>
                <w:szCs w:val="26"/>
                <w:lang w:val="vi-VN"/>
              </w:rPr>
            </w:pPr>
            <w:r w:rsidRPr="005465AD">
              <w:rPr>
                <w:w w:val="95"/>
                <w:sz w:val="26"/>
                <w:szCs w:val="26"/>
                <w:lang w:val="vi-VN"/>
              </w:rPr>
              <w:t>Ưu đãi khác</w:t>
            </w:r>
          </w:p>
        </w:tc>
        <w:tc>
          <w:tcPr>
            <w:tcW w:w="2654" w:type="pct"/>
            <w:vMerge/>
            <w:vAlign w:val="center"/>
          </w:tcPr>
          <w:p w:rsidR="00260DC3" w:rsidRPr="005465AD" w:rsidRDefault="00260DC3" w:rsidP="00183AAB">
            <w:pPr>
              <w:pStyle w:val="TableParagraph"/>
              <w:ind w:right="4"/>
              <w:rPr>
                <w:w w:val="95"/>
                <w:sz w:val="26"/>
                <w:szCs w:val="26"/>
                <w:lang w:val="vi-VN"/>
              </w:rPr>
            </w:pPr>
          </w:p>
        </w:tc>
      </w:tr>
      <w:tr w:rsidR="00260DC3" w:rsidRPr="005465AD" w:rsidTr="00183AAB">
        <w:trPr>
          <w:trHeight w:val="707"/>
        </w:trPr>
        <w:tc>
          <w:tcPr>
            <w:tcW w:w="784" w:type="pct"/>
            <w:vAlign w:val="center"/>
          </w:tcPr>
          <w:p w:rsidR="00260DC3" w:rsidRPr="005465AD" w:rsidRDefault="00260DC3" w:rsidP="00183AAB">
            <w:pPr>
              <w:pStyle w:val="TableParagraph"/>
              <w:ind w:left="100" w:right="-11"/>
              <w:jc w:val="center"/>
              <w:rPr>
                <w:b/>
                <w:w w:val="95"/>
                <w:sz w:val="26"/>
                <w:szCs w:val="26"/>
                <w:lang w:val="vi-VN"/>
              </w:rPr>
            </w:pPr>
            <w:r w:rsidRPr="005465AD">
              <w:rPr>
                <w:b/>
                <w:w w:val="95"/>
                <w:sz w:val="26"/>
                <w:szCs w:val="26"/>
                <w:lang w:val="vi-VN"/>
              </w:rPr>
              <w:t>Thị trường tiêu thụ sản phẩm /dịch vụ</w:t>
            </w:r>
          </w:p>
        </w:tc>
        <w:tc>
          <w:tcPr>
            <w:tcW w:w="4216" w:type="pct"/>
            <w:gridSpan w:val="2"/>
            <w:vAlign w:val="center"/>
          </w:tcPr>
          <w:p w:rsidR="00260DC3" w:rsidRPr="005465AD" w:rsidRDefault="00260DC3" w:rsidP="00183AAB">
            <w:pPr>
              <w:pStyle w:val="TableParagraph"/>
              <w:ind w:right="4"/>
              <w:jc w:val="center"/>
              <w:rPr>
                <w:w w:val="95"/>
                <w:sz w:val="26"/>
                <w:szCs w:val="26"/>
                <w:lang w:val="vi-VN"/>
              </w:rPr>
            </w:pPr>
            <w:r w:rsidRPr="005465AD">
              <w:rPr>
                <w:w w:val="95"/>
                <w:sz w:val="26"/>
                <w:szCs w:val="26"/>
              </w:rPr>
              <w:t>Trong và ngoài tỉnh</w:t>
            </w:r>
          </w:p>
        </w:tc>
      </w:tr>
      <w:tr w:rsidR="00260DC3" w:rsidRPr="005465AD" w:rsidTr="00183AAB">
        <w:trPr>
          <w:trHeight w:val="703"/>
        </w:trPr>
        <w:tc>
          <w:tcPr>
            <w:tcW w:w="784" w:type="pct"/>
            <w:vAlign w:val="center"/>
          </w:tcPr>
          <w:p w:rsidR="00260DC3" w:rsidRPr="005465AD" w:rsidRDefault="00260DC3" w:rsidP="00183AAB">
            <w:pPr>
              <w:pStyle w:val="TableParagraph"/>
              <w:ind w:left="100" w:right="-11"/>
              <w:jc w:val="center"/>
              <w:rPr>
                <w:b/>
                <w:w w:val="95"/>
                <w:sz w:val="26"/>
                <w:szCs w:val="26"/>
                <w:lang w:val="vi-VN"/>
              </w:rPr>
            </w:pPr>
            <w:r w:rsidRPr="005465AD">
              <w:rPr>
                <w:b/>
                <w:w w:val="95"/>
                <w:sz w:val="26"/>
                <w:szCs w:val="26"/>
                <w:lang w:val="vi-VN"/>
              </w:rPr>
              <w:t>Khả năng cung ứng lao động cho dự án</w:t>
            </w:r>
          </w:p>
        </w:tc>
        <w:tc>
          <w:tcPr>
            <w:tcW w:w="4216" w:type="pct"/>
            <w:gridSpan w:val="2"/>
            <w:vAlign w:val="center"/>
          </w:tcPr>
          <w:p w:rsidR="00260DC3" w:rsidRPr="005465AD" w:rsidRDefault="00260DC3" w:rsidP="00183AAB">
            <w:pPr>
              <w:pStyle w:val="TableParagraph"/>
              <w:ind w:right="4"/>
              <w:jc w:val="center"/>
              <w:rPr>
                <w:w w:val="95"/>
                <w:sz w:val="26"/>
                <w:szCs w:val="26"/>
                <w:lang w:val="vi-VN"/>
              </w:rPr>
            </w:pPr>
            <w:r w:rsidRPr="005465AD">
              <w:rPr>
                <w:w w:val="95"/>
                <w:sz w:val="26"/>
                <w:szCs w:val="26"/>
              </w:rPr>
              <w:t>Đảm bảo</w:t>
            </w:r>
          </w:p>
          <w:p w:rsidR="00260DC3" w:rsidRPr="005465AD" w:rsidRDefault="00260DC3" w:rsidP="00183AAB">
            <w:pPr>
              <w:pStyle w:val="TableParagraph"/>
              <w:tabs>
                <w:tab w:val="left" w:pos="284"/>
              </w:tabs>
              <w:ind w:right="4"/>
              <w:jc w:val="center"/>
              <w:rPr>
                <w:w w:val="95"/>
                <w:sz w:val="26"/>
                <w:szCs w:val="26"/>
                <w:lang w:val="vi-VN"/>
              </w:rPr>
            </w:pPr>
          </w:p>
        </w:tc>
      </w:tr>
      <w:tr w:rsidR="00260DC3" w:rsidRPr="005465AD" w:rsidTr="00183AAB">
        <w:trPr>
          <w:trHeight w:val="982"/>
        </w:trPr>
        <w:tc>
          <w:tcPr>
            <w:tcW w:w="784" w:type="pct"/>
            <w:vAlign w:val="center"/>
          </w:tcPr>
          <w:p w:rsidR="00260DC3" w:rsidRPr="005465AD" w:rsidRDefault="00260DC3" w:rsidP="00183AAB">
            <w:pPr>
              <w:pStyle w:val="TableParagraph"/>
              <w:ind w:left="100" w:right="-11"/>
              <w:jc w:val="center"/>
              <w:rPr>
                <w:b/>
                <w:w w:val="95"/>
                <w:sz w:val="26"/>
                <w:szCs w:val="26"/>
                <w:lang w:val="vi-VN"/>
              </w:rPr>
            </w:pPr>
            <w:r w:rsidRPr="005465AD">
              <w:rPr>
                <w:b/>
                <w:w w:val="95"/>
                <w:sz w:val="26"/>
                <w:szCs w:val="26"/>
                <w:lang w:val="vi-VN"/>
              </w:rPr>
              <w:t>Những thuận lợi và khó khăn của dự án</w:t>
            </w:r>
          </w:p>
        </w:tc>
        <w:tc>
          <w:tcPr>
            <w:tcW w:w="4216" w:type="pct"/>
            <w:gridSpan w:val="2"/>
            <w:vAlign w:val="center"/>
          </w:tcPr>
          <w:p w:rsidR="00260DC3" w:rsidRPr="005465AD" w:rsidRDefault="00260DC3" w:rsidP="00183AAB">
            <w:pPr>
              <w:pStyle w:val="TableParagraph"/>
              <w:ind w:left="1" w:right="4"/>
              <w:jc w:val="both"/>
              <w:rPr>
                <w:w w:val="95"/>
                <w:sz w:val="26"/>
                <w:szCs w:val="26"/>
              </w:rPr>
            </w:pPr>
            <w:r w:rsidRPr="005465AD">
              <w:rPr>
                <w:w w:val="95"/>
                <w:sz w:val="26"/>
                <w:szCs w:val="26"/>
              </w:rPr>
              <w:t>Thuận lợi: Vị trí địa lý của khu chăn nuôi phù họp với các tiêu chuẩn cách ly đối với ngành. Hạ tầng kỹ thuật cơ bản đáp ứng nhà đầu tư</w:t>
            </w:r>
          </w:p>
          <w:p w:rsidR="00260DC3" w:rsidRPr="005465AD" w:rsidRDefault="00260DC3" w:rsidP="00183AAB">
            <w:pPr>
              <w:pStyle w:val="TableParagraph"/>
              <w:ind w:right="4"/>
              <w:rPr>
                <w:b/>
                <w:w w:val="95"/>
                <w:sz w:val="26"/>
                <w:szCs w:val="26"/>
                <w:lang w:val="vi-VN"/>
              </w:rPr>
            </w:pPr>
            <w:r w:rsidRPr="005465AD">
              <w:rPr>
                <w:w w:val="95"/>
                <w:sz w:val="26"/>
                <w:szCs w:val="26"/>
              </w:rPr>
              <w:t>Khó khăn: Vị trí dự án cách Trung tâm huyện 20km.</w:t>
            </w:r>
          </w:p>
        </w:tc>
      </w:tr>
      <w:tr w:rsidR="00260DC3" w:rsidRPr="005465AD" w:rsidTr="00183AAB">
        <w:trPr>
          <w:trHeight w:val="771"/>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 xml:space="preserve">Hiệu quảkinh tế - </w:t>
            </w:r>
            <w:r w:rsidRPr="005465AD">
              <w:rPr>
                <w:b/>
                <w:spacing w:val="-3"/>
                <w:w w:val="95"/>
                <w:sz w:val="26"/>
                <w:szCs w:val="26"/>
              </w:rPr>
              <w:t xml:space="preserve">xã </w:t>
            </w:r>
            <w:r w:rsidRPr="005465AD">
              <w:rPr>
                <w:b/>
                <w:w w:val="95"/>
                <w:sz w:val="26"/>
                <w:szCs w:val="26"/>
              </w:rPr>
              <w:t>hội của dựán</w:t>
            </w:r>
          </w:p>
        </w:tc>
        <w:tc>
          <w:tcPr>
            <w:tcW w:w="4216" w:type="pct"/>
            <w:gridSpan w:val="2"/>
            <w:vAlign w:val="center"/>
          </w:tcPr>
          <w:p w:rsidR="00260DC3" w:rsidRPr="005465AD" w:rsidRDefault="00260DC3" w:rsidP="00183AAB">
            <w:pPr>
              <w:pStyle w:val="TableParagraph"/>
              <w:tabs>
                <w:tab w:val="left" w:pos="264"/>
              </w:tabs>
              <w:ind w:right="4"/>
              <w:jc w:val="both"/>
              <w:rPr>
                <w:w w:val="95"/>
                <w:sz w:val="26"/>
                <w:szCs w:val="26"/>
              </w:rPr>
            </w:pPr>
            <w:r w:rsidRPr="005465AD">
              <w:rPr>
                <w:w w:val="95"/>
                <w:sz w:val="26"/>
                <w:szCs w:val="26"/>
              </w:rPr>
              <w:t>Giải quyết công ăn việc làm cho người dân địa phương, cung cấp nguồn thực phẩm tại chỗ cho huyện và tỉnh giúp bình ổn giá</w:t>
            </w:r>
          </w:p>
        </w:tc>
      </w:tr>
      <w:tr w:rsidR="00260DC3" w:rsidRPr="005465AD" w:rsidTr="00183AAB">
        <w:trPr>
          <w:trHeight w:val="771"/>
        </w:trPr>
        <w:tc>
          <w:tcPr>
            <w:tcW w:w="784" w:type="pct"/>
            <w:vAlign w:val="center"/>
          </w:tcPr>
          <w:p w:rsidR="00260DC3" w:rsidRPr="005465AD" w:rsidRDefault="00260DC3" w:rsidP="00183AAB">
            <w:pPr>
              <w:pStyle w:val="TableParagraph"/>
              <w:ind w:left="100" w:right="-11"/>
              <w:jc w:val="center"/>
              <w:rPr>
                <w:b/>
                <w:w w:val="95"/>
                <w:sz w:val="26"/>
                <w:szCs w:val="26"/>
              </w:rPr>
            </w:pPr>
            <w:r w:rsidRPr="005465AD">
              <w:rPr>
                <w:b/>
                <w:w w:val="95"/>
                <w:sz w:val="26"/>
                <w:szCs w:val="26"/>
              </w:rPr>
              <w:t>Địa chỉ liên hệ</w:t>
            </w:r>
          </w:p>
        </w:tc>
        <w:tc>
          <w:tcPr>
            <w:tcW w:w="4216" w:type="pct"/>
            <w:gridSpan w:val="2"/>
            <w:vAlign w:val="center"/>
          </w:tcPr>
          <w:p w:rsidR="00260DC3" w:rsidRPr="005465AD" w:rsidRDefault="00260DC3" w:rsidP="00183AAB">
            <w:pPr>
              <w:pStyle w:val="TableParagraph"/>
              <w:tabs>
                <w:tab w:val="left" w:pos="274"/>
              </w:tabs>
              <w:spacing w:line="244" w:lineRule="auto"/>
              <w:ind w:right="4"/>
              <w:jc w:val="both"/>
              <w:rPr>
                <w:w w:val="95"/>
                <w:sz w:val="26"/>
                <w:szCs w:val="26"/>
              </w:rPr>
            </w:pPr>
            <w:r w:rsidRPr="005465AD">
              <w:rPr>
                <w:w w:val="95"/>
                <w:sz w:val="26"/>
                <w:szCs w:val="26"/>
              </w:rPr>
              <w:t>UBND huyện Đăk Hà (hoặc UBND xã Đăk Long, huyện Đăk Hà, tỉnh Kon Tum)</w:t>
            </w:r>
          </w:p>
        </w:tc>
      </w:tr>
    </w:tbl>
    <w:p w:rsidR="007B3B62" w:rsidRDefault="007B3B62"/>
    <w:sectPr w:rsidR="007B3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C3"/>
    <w:rsid w:val="00260DC3"/>
    <w:rsid w:val="007B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C3"/>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260DC3"/>
  </w:style>
  <w:style w:type="paragraph" w:styleId="BodyText2">
    <w:name w:val="Body Text 2"/>
    <w:basedOn w:val="Normal"/>
    <w:link w:val="BodyText2Char"/>
    <w:uiPriority w:val="99"/>
    <w:rsid w:val="00260DC3"/>
    <w:pPr>
      <w:spacing w:after="120" w:line="480" w:lineRule="auto"/>
    </w:pPr>
  </w:style>
  <w:style w:type="character" w:customStyle="1" w:styleId="BodyText2Char">
    <w:name w:val="Body Text 2 Char"/>
    <w:basedOn w:val="DefaultParagraphFont"/>
    <w:link w:val="BodyText2"/>
    <w:uiPriority w:val="99"/>
    <w:rsid w:val="00260DC3"/>
    <w:rPr>
      <w:rFonts w:ascii="Times New Roman" w:eastAsia="Arial"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DC3"/>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260DC3"/>
  </w:style>
  <w:style w:type="paragraph" w:styleId="BodyText2">
    <w:name w:val="Body Text 2"/>
    <w:basedOn w:val="Normal"/>
    <w:link w:val="BodyText2Char"/>
    <w:uiPriority w:val="99"/>
    <w:rsid w:val="00260DC3"/>
    <w:pPr>
      <w:spacing w:after="120" w:line="480" w:lineRule="auto"/>
    </w:pPr>
  </w:style>
  <w:style w:type="character" w:customStyle="1" w:styleId="BodyText2Char">
    <w:name w:val="Body Text 2 Char"/>
    <w:basedOn w:val="DefaultParagraphFont"/>
    <w:link w:val="BodyText2"/>
    <w:uiPriority w:val="99"/>
    <w:rsid w:val="00260DC3"/>
    <w:rPr>
      <w:rFonts w:ascii="Times New Roman" w:eastAsia="Arial"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2022-02-17T02:46:00Z</dcterms:created>
  <dcterms:modified xsi:type="dcterms:W3CDTF">2022-02-17T02:47:00Z</dcterms:modified>
</cp:coreProperties>
</file>